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DC" w:rsidRPr="009F4CDC" w:rsidRDefault="009F4CDC" w:rsidP="009F4CD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4CDC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9F4CDC" w:rsidRPr="009F4CDC" w:rsidRDefault="009F4CDC" w:rsidP="009F4CD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4CDC" w:rsidRPr="009F4CDC" w:rsidRDefault="009F4CDC" w:rsidP="009F4CD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4CDC">
        <w:rPr>
          <w:rFonts w:ascii="Times New Roman" w:eastAsia="Calibri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9F4CDC" w:rsidRPr="009F4CDC" w:rsidRDefault="009F4CDC" w:rsidP="009F4C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4CDC" w:rsidRPr="009F4CDC" w:rsidRDefault="009F4CDC" w:rsidP="009F4CD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CD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F4CD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F4CDC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0 г.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CDC">
        <w:rPr>
          <w:rFonts w:ascii="Times New Roman" w:hAnsi="Times New Roman" w:cs="Times New Roman"/>
          <w:bCs/>
          <w:sz w:val="28"/>
          <w:szCs w:val="28"/>
        </w:rPr>
        <w:tab/>
        <w:t>с. Девица</w:t>
      </w:r>
      <w:r w:rsidRPr="009F4CDC">
        <w:rPr>
          <w:rFonts w:ascii="Times New Roman" w:hAnsi="Times New Roman" w:cs="Times New Roman"/>
          <w:bCs/>
          <w:sz w:val="28"/>
          <w:szCs w:val="28"/>
        </w:rPr>
        <w:tab/>
      </w:r>
      <w:r w:rsidRPr="009F4CDC">
        <w:rPr>
          <w:rFonts w:ascii="Times New Roman" w:hAnsi="Times New Roman" w:cs="Times New Roman"/>
          <w:bCs/>
          <w:sz w:val="28"/>
          <w:szCs w:val="28"/>
        </w:rPr>
        <w:tab/>
      </w:r>
      <w:r w:rsidRPr="009F4CDC">
        <w:rPr>
          <w:rFonts w:ascii="Times New Roman" w:hAnsi="Times New Roman" w:cs="Times New Roman"/>
          <w:bCs/>
          <w:sz w:val="28"/>
          <w:szCs w:val="28"/>
        </w:rPr>
        <w:tab/>
      </w:r>
      <w:r w:rsidRPr="009F4CDC">
        <w:rPr>
          <w:rFonts w:ascii="Times New Roman" w:hAnsi="Times New Roman" w:cs="Times New Roman"/>
          <w:bCs/>
          <w:sz w:val="28"/>
          <w:szCs w:val="28"/>
        </w:rPr>
        <w:tab/>
      </w:r>
      <w:r w:rsidRPr="009F4CDC">
        <w:rPr>
          <w:rFonts w:ascii="Times New Roman" w:hAnsi="Times New Roman" w:cs="Times New Roman"/>
          <w:bCs/>
          <w:sz w:val="28"/>
          <w:szCs w:val="28"/>
        </w:rPr>
        <w:tab/>
        <w:t>№ </w:t>
      </w:r>
      <w:r>
        <w:rPr>
          <w:rFonts w:ascii="Times New Roman" w:hAnsi="Times New Roman" w:cs="Times New Roman"/>
          <w:bCs/>
          <w:sz w:val="28"/>
          <w:szCs w:val="28"/>
        </w:rPr>
        <w:t>142</w:t>
      </w:r>
    </w:p>
    <w:p w:rsidR="0011309A" w:rsidRPr="009F4CDC" w:rsidRDefault="0011309A" w:rsidP="0011309A">
      <w:pPr>
        <w:pStyle w:val="30"/>
        <w:shd w:val="clear" w:color="auto" w:fill="auto"/>
        <w:spacing w:before="0" w:after="0" w:line="240" w:lineRule="auto"/>
        <w:rPr>
          <w:rStyle w:val="4"/>
          <w:bCs/>
        </w:rPr>
      </w:pPr>
    </w:p>
    <w:p w:rsidR="0011309A" w:rsidRPr="009F4CDC" w:rsidRDefault="00F478E0" w:rsidP="0011309A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9F4CDC">
        <w:rPr>
          <w:b w:val="0"/>
        </w:rPr>
        <w:t xml:space="preserve">Об </w:t>
      </w:r>
      <w:bookmarkStart w:id="0" w:name="_GoBack"/>
      <w:r w:rsidRPr="009F4CDC">
        <w:rPr>
          <w:b w:val="0"/>
        </w:rPr>
        <w:t>утверждении Порядка уведомления</w:t>
      </w:r>
      <w:r w:rsidR="0011309A" w:rsidRPr="009F4CDC">
        <w:rPr>
          <w:b w:val="0"/>
        </w:rPr>
        <w:t xml:space="preserve"> </w:t>
      </w:r>
      <w:r w:rsidRPr="009F4CDC">
        <w:rPr>
          <w:b w:val="0"/>
        </w:rPr>
        <w:t>представителя нанимателя (работодателя) о фактах обращения в целях склонения</w:t>
      </w:r>
      <w:r w:rsidR="0011309A" w:rsidRPr="009F4CDC">
        <w:rPr>
          <w:b w:val="0"/>
        </w:rPr>
        <w:t xml:space="preserve"> </w:t>
      </w:r>
      <w:r w:rsidRPr="009F4CDC">
        <w:rPr>
          <w:b w:val="0"/>
        </w:rPr>
        <w:t>муниципального служащего администрации</w:t>
      </w:r>
      <w:r w:rsidR="0011309A" w:rsidRPr="009F4CDC">
        <w:rPr>
          <w:b w:val="0"/>
        </w:rPr>
        <w:t xml:space="preserve"> </w:t>
      </w:r>
      <w:r w:rsidRPr="009F4CDC">
        <w:rPr>
          <w:b w:val="0"/>
        </w:rPr>
        <w:t>сельского поселения Девицкий сельсовет</w:t>
      </w:r>
      <w:r w:rsidR="009F4CDC" w:rsidRPr="009F4CDC">
        <w:rPr>
          <w:b w:val="0"/>
        </w:rPr>
        <w:t xml:space="preserve"> </w:t>
      </w:r>
      <w:r w:rsidRPr="009F4CDC">
        <w:rPr>
          <w:b w:val="0"/>
        </w:rPr>
        <w:t>к совершению коррупционных правонарушений</w:t>
      </w:r>
      <w:bookmarkEnd w:id="0"/>
    </w:p>
    <w:p w:rsidR="0011309A" w:rsidRDefault="0011309A" w:rsidP="0011309A">
      <w:pPr>
        <w:pStyle w:val="60"/>
        <w:shd w:val="clear" w:color="auto" w:fill="auto"/>
        <w:spacing w:before="0" w:after="0" w:line="240" w:lineRule="auto"/>
        <w:ind w:firstLine="0"/>
      </w:pPr>
    </w:p>
    <w:p w:rsidR="0011309A" w:rsidRDefault="00F478E0" w:rsidP="0011309A">
      <w:pPr>
        <w:pStyle w:val="60"/>
        <w:shd w:val="clear" w:color="auto" w:fill="auto"/>
        <w:spacing w:before="0" w:after="0" w:line="240" w:lineRule="auto"/>
        <w:ind w:firstLine="708"/>
        <w:jc w:val="both"/>
      </w:pPr>
      <w:r>
        <w:t>В соответствии с Федеральным законом от 02.03.2007 № 25-ФЗ "О муниципальной службе в Российской Федерации", частью 5 статьи 9 Федерального закона от 28.12.2008 № 273-ФЗ "О противодействии коррупции", с целью противодействия коррупционным проявлениям в администрации сельского поселения Девицкий сельсовет</w:t>
      </w:r>
      <w:r w:rsidR="00C224B5">
        <w:t>, администрация сельского поселения Девицкий сельсовет</w:t>
      </w:r>
    </w:p>
    <w:p w:rsidR="0011309A" w:rsidRDefault="0011309A" w:rsidP="0011309A">
      <w:pPr>
        <w:pStyle w:val="60"/>
        <w:shd w:val="clear" w:color="auto" w:fill="auto"/>
        <w:spacing w:before="0" w:after="0" w:line="240" w:lineRule="auto"/>
        <w:ind w:firstLine="708"/>
        <w:jc w:val="both"/>
      </w:pPr>
    </w:p>
    <w:p w:rsidR="00EA4591" w:rsidRDefault="00F478E0" w:rsidP="0011309A">
      <w:pPr>
        <w:pStyle w:val="60"/>
        <w:shd w:val="clear" w:color="auto" w:fill="auto"/>
        <w:spacing w:before="0" w:after="0" w:line="240" w:lineRule="auto"/>
        <w:ind w:firstLine="0"/>
        <w:jc w:val="both"/>
      </w:pPr>
      <w:r>
        <w:t>ПОСТАНОВЛЯ</w:t>
      </w:r>
      <w:r w:rsidR="00C224B5">
        <w:t>ЕТ</w:t>
      </w:r>
      <w:r>
        <w:t>:</w:t>
      </w:r>
    </w:p>
    <w:p w:rsidR="0011309A" w:rsidRDefault="0011309A" w:rsidP="0011309A">
      <w:pPr>
        <w:pStyle w:val="60"/>
        <w:shd w:val="clear" w:color="auto" w:fill="auto"/>
        <w:spacing w:before="0" w:after="0" w:line="240" w:lineRule="auto"/>
        <w:ind w:firstLine="0"/>
        <w:jc w:val="both"/>
      </w:pPr>
    </w:p>
    <w:p w:rsidR="00EA4591" w:rsidRDefault="00F478E0" w:rsidP="00C224B5">
      <w:pPr>
        <w:pStyle w:val="6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</w:pPr>
      <w:r>
        <w:t>Утвердить Порядок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Девицкий сельсовет к совершению коррупционных правонарушений (прилагается).</w:t>
      </w:r>
    </w:p>
    <w:p w:rsidR="00EA4591" w:rsidRDefault="00F478E0" w:rsidP="00C224B5">
      <w:pPr>
        <w:pStyle w:val="6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</w:pPr>
      <w:r>
        <w:t>Контроль за выполнением настоящего Постановления оставляю за собой.</w:t>
      </w:r>
    </w:p>
    <w:p w:rsidR="0011309A" w:rsidRDefault="0011309A" w:rsidP="0011309A">
      <w:pPr>
        <w:pStyle w:val="60"/>
        <w:shd w:val="clear" w:color="auto" w:fill="auto"/>
        <w:tabs>
          <w:tab w:val="left" w:pos="802"/>
        </w:tabs>
        <w:spacing w:before="0" w:after="0" w:line="240" w:lineRule="auto"/>
        <w:ind w:firstLine="0"/>
        <w:jc w:val="both"/>
      </w:pPr>
    </w:p>
    <w:p w:rsidR="0011309A" w:rsidRDefault="0011309A" w:rsidP="0011309A">
      <w:pPr>
        <w:pStyle w:val="60"/>
        <w:shd w:val="clear" w:color="auto" w:fill="auto"/>
        <w:tabs>
          <w:tab w:val="left" w:pos="802"/>
        </w:tabs>
        <w:spacing w:before="0" w:after="0" w:line="240" w:lineRule="auto"/>
        <w:ind w:firstLine="0"/>
        <w:jc w:val="both"/>
      </w:pPr>
    </w:p>
    <w:p w:rsidR="0011309A" w:rsidRP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09A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09A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11309A">
        <w:rPr>
          <w:rFonts w:ascii="Times New Roman" w:hAnsi="Times New Roman" w:cs="Times New Roman"/>
          <w:sz w:val="28"/>
          <w:szCs w:val="28"/>
        </w:rPr>
        <w:tab/>
      </w:r>
      <w:r w:rsidRPr="0011309A">
        <w:rPr>
          <w:rFonts w:ascii="Times New Roman" w:hAnsi="Times New Roman" w:cs="Times New Roman"/>
          <w:sz w:val="28"/>
          <w:szCs w:val="28"/>
        </w:rPr>
        <w:tab/>
      </w:r>
      <w:r w:rsidRPr="0011309A">
        <w:rPr>
          <w:rFonts w:ascii="Times New Roman" w:hAnsi="Times New Roman" w:cs="Times New Roman"/>
          <w:sz w:val="28"/>
          <w:szCs w:val="28"/>
        </w:rPr>
        <w:tab/>
      </w:r>
      <w:r w:rsidRPr="0011309A">
        <w:rPr>
          <w:rFonts w:ascii="Times New Roman" w:hAnsi="Times New Roman" w:cs="Times New Roman"/>
          <w:sz w:val="28"/>
          <w:szCs w:val="28"/>
        </w:rPr>
        <w:tab/>
      </w:r>
      <w:r w:rsidRPr="0011309A">
        <w:rPr>
          <w:rFonts w:ascii="Times New Roman" w:hAnsi="Times New Roman" w:cs="Times New Roman"/>
          <w:sz w:val="28"/>
          <w:szCs w:val="28"/>
        </w:rPr>
        <w:tab/>
        <w:t>В.В. Требунских</w:t>
      </w: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309A" w:rsidRDefault="0011309A" w:rsidP="00113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A4591" w:rsidRPr="00C224B5" w:rsidRDefault="00F478E0" w:rsidP="00C224B5">
      <w:pPr>
        <w:pStyle w:val="7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224B5">
        <w:rPr>
          <w:sz w:val="24"/>
          <w:szCs w:val="24"/>
        </w:rPr>
        <w:lastRenderedPageBreak/>
        <w:t>Утвержден</w:t>
      </w:r>
    </w:p>
    <w:p w:rsidR="00C224B5" w:rsidRDefault="00F1483F" w:rsidP="00C224B5">
      <w:pPr>
        <w:pStyle w:val="7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478E0" w:rsidRPr="00C224B5">
        <w:rPr>
          <w:sz w:val="24"/>
          <w:szCs w:val="24"/>
        </w:rPr>
        <w:t>остановлением администрации сельского</w:t>
      </w:r>
    </w:p>
    <w:p w:rsidR="00C224B5" w:rsidRDefault="00F478E0" w:rsidP="00C224B5">
      <w:pPr>
        <w:pStyle w:val="7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224B5">
        <w:rPr>
          <w:sz w:val="24"/>
          <w:szCs w:val="24"/>
        </w:rPr>
        <w:t>поселения Девицкий сельсовет</w:t>
      </w:r>
    </w:p>
    <w:p w:rsidR="00EA4591" w:rsidRDefault="00F478E0" w:rsidP="00C224B5">
      <w:pPr>
        <w:pStyle w:val="7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224B5">
        <w:rPr>
          <w:sz w:val="24"/>
          <w:szCs w:val="24"/>
        </w:rPr>
        <w:t>от 20.07.2010 г. № 142</w:t>
      </w:r>
    </w:p>
    <w:p w:rsidR="00C224B5" w:rsidRPr="00C224B5" w:rsidRDefault="00C224B5" w:rsidP="00C224B5">
      <w:pPr>
        <w:pStyle w:val="7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EA4591" w:rsidRDefault="00F478E0">
      <w:pPr>
        <w:pStyle w:val="30"/>
        <w:shd w:val="clear" w:color="auto" w:fill="auto"/>
        <w:spacing w:before="0" w:after="0"/>
      </w:pPr>
      <w:r>
        <w:t>Порядок</w:t>
      </w:r>
    </w:p>
    <w:p w:rsidR="00EA4591" w:rsidRDefault="00F478E0" w:rsidP="00F1483F">
      <w:pPr>
        <w:pStyle w:val="30"/>
        <w:shd w:val="clear" w:color="auto" w:fill="auto"/>
        <w:spacing w:before="0" w:after="0"/>
      </w:pPr>
      <w:r>
        <w:t>уведомления представителя нанимателя (работодателя)</w:t>
      </w:r>
      <w:r w:rsidR="009F4CDC">
        <w:t xml:space="preserve"> </w:t>
      </w:r>
      <w:r>
        <w:t>о фактах обращения в целях склонения муниципального служащего</w:t>
      </w:r>
      <w:r w:rsidR="009F4CDC">
        <w:t xml:space="preserve"> </w:t>
      </w:r>
      <w:r>
        <w:t>администрации сельского поселения Девицкий сельсовет к совершению</w:t>
      </w:r>
      <w:r w:rsidR="00F1483F">
        <w:t xml:space="preserve"> </w:t>
      </w:r>
      <w:r>
        <w:t>коррупционных правонарушений</w:t>
      </w:r>
    </w:p>
    <w:p w:rsidR="00F1483F" w:rsidRDefault="00F1483F" w:rsidP="00F1483F">
      <w:pPr>
        <w:pStyle w:val="30"/>
        <w:shd w:val="clear" w:color="auto" w:fill="auto"/>
        <w:spacing w:before="0" w:after="0"/>
      </w:pP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Настоящий Порядок разработан в соответствии с частью 5 статьи 9 Федерального закона от 28.12.2008 N 273-ФЗ "О противодействии коррупции" в целях обеспечения реализации должностной (служебной) обязанности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и определяет:</w:t>
      </w:r>
    </w:p>
    <w:p w:rsidR="00EA4591" w:rsidRDefault="00F478E0" w:rsidP="00F1483F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before="0"/>
        <w:ind w:firstLine="426"/>
      </w:pPr>
      <w:r>
        <w:t>порядок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 администрации сельского поселения Девицкий сельсовет (далее - муниципальные служащие);</w:t>
      </w:r>
    </w:p>
    <w:p w:rsidR="00EA4591" w:rsidRDefault="00F478E0" w:rsidP="00F1483F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before="0"/>
        <w:ind w:firstLine="426"/>
      </w:pPr>
      <w:r>
        <w:t>перечень сведений, содержащихся в таких уведомлениях;</w:t>
      </w:r>
    </w:p>
    <w:p w:rsidR="00EA4591" w:rsidRDefault="00F478E0" w:rsidP="00F1483F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180"/>
        <w:ind w:firstLine="426"/>
      </w:pPr>
      <w:r>
        <w:t>порядок регистрации этих уведомлений и организацию проверки этих сведений.</w:t>
      </w:r>
    </w:p>
    <w:p w:rsidR="00EA4591" w:rsidRDefault="00F478E0">
      <w:pPr>
        <w:pStyle w:val="20"/>
        <w:shd w:val="clear" w:color="auto" w:fill="auto"/>
        <w:spacing w:before="0" w:after="180"/>
        <w:jc w:val="center"/>
      </w:pPr>
      <w:r>
        <w:rPr>
          <w:rStyle w:val="21"/>
        </w:rPr>
        <w:t>Порядок уведомления представителя нанимателя (работодателя) о фактах обращения в целях</w:t>
      </w:r>
      <w:r w:rsidR="009F4CDC">
        <w:rPr>
          <w:rStyle w:val="21"/>
        </w:rPr>
        <w:t xml:space="preserve"> </w:t>
      </w:r>
      <w:r>
        <w:rPr>
          <w:rStyle w:val="21"/>
        </w:rPr>
        <w:t>склонения к совершению коррупционных правонарушений муниципальных служащих</w:t>
      </w:r>
      <w:r w:rsidR="009F4CDC">
        <w:rPr>
          <w:rStyle w:val="21"/>
        </w:rPr>
        <w:t xml:space="preserve"> </w:t>
      </w:r>
      <w:r>
        <w:rPr>
          <w:rStyle w:val="21"/>
        </w:rPr>
        <w:t>администрации сельского поселения Девицкий сельсовет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Склонением к совершению коррупционного правонарушения является исходящее от какого-либо лица и адресованное муниципальному служащему обращение совершить или содействовать совершению следующих деяний, совершаемых, в том числе от имени или в интересах юридического лица:</w:t>
      </w:r>
    </w:p>
    <w:p w:rsidR="00EA4591" w:rsidRDefault="00F478E0" w:rsidP="00C224B5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firstLine="426"/>
      </w:pPr>
      <w:r>
        <w:t>злоупотребление служебным положением;</w:t>
      </w:r>
    </w:p>
    <w:p w:rsidR="00EA4591" w:rsidRDefault="00F478E0" w:rsidP="00C224B5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firstLine="426"/>
      </w:pPr>
      <w:r>
        <w:t>дача взятки;</w:t>
      </w:r>
    </w:p>
    <w:p w:rsidR="00EA4591" w:rsidRDefault="00F478E0" w:rsidP="00C224B5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firstLine="426"/>
      </w:pPr>
      <w:r>
        <w:t>получение взятки;</w:t>
      </w:r>
    </w:p>
    <w:p w:rsidR="00EA4591" w:rsidRDefault="00F478E0" w:rsidP="00C224B5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firstLine="426"/>
      </w:pPr>
      <w:r>
        <w:t>злоупотребление полномочиями;</w:t>
      </w:r>
    </w:p>
    <w:p w:rsidR="00EA4591" w:rsidRDefault="00F478E0" w:rsidP="00C224B5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firstLine="426"/>
      </w:pPr>
      <w:r>
        <w:t>коммерческий подкуп;</w:t>
      </w:r>
    </w:p>
    <w:p w:rsidR="00EA4591" w:rsidRDefault="00F478E0" w:rsidP="00C224B5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327"/>
        </w:tabs>
        <w:spacing w:before="0"/>
        <w:ind w:firstLine="426"/>
      </w:pPr>
      <w:r>
        <w:t>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представителя нанимателя (работодателя) - Главу администрации сельского поселения Девицкий сельсовет (далее - Глава) о факте обращения к муниципальному служащему каких-либо лиц в целях склонения его к совершению коррупционных правонарушений не позднее, чем на следующий день с момента такого обращения, за исключением случаев, указанных в части второй настоящего пункта.</w:t>
      </w:r>
    </w:p>
    <w:p w:rsidR="00EA4591" w:rsidRDefault="00F478E0" w:rsidP="00F1483F">
      <w:pPr>
        <w:pStyle w:val="20"/>
        <w:shd w:val="clear" w:color="auto" w:fill="auto"/>
        <w:spacing w:before="0" w:after="267"/>
        <w:ind w:firstLine="426"/>
      </w:pPr>
      <w:r>
        <w:t xml:space="preserve">В случаях, если обращения к муниципальному служащему каких-либо лиц в целях склонения его к совершению коррупционных правонарушений имели место в выходные или праздничные дни, в период нахождения муниципального служащего в отпуске либо в </w:t>
      </w:r>
      <w:r>
        <w:lastRenderedPageBreak/>
        <w:t>период его временной нетрудоспособности, муниципальный служащий обязан передать в соответствии с настоящим Порядком работодателю уведомление о факте такого обращения в течение первого рабочего дня после выходных или праздничных дней, окончания отпуска или периода временной нетрудоспособности соответственно.</w:t>
      </w:r>
    </w:p>
    <w:p w:rsidR="00EA4591" w:rsidRDefault="00F478E0">
      <w:pPr>
        <w:pStyle w:val="20"/>
        <w:shd w:val="clear" w:color="auto" w:fill="auto"/>
        <w:spacing w:before="0" w:after="266" w:line="240" w:lineRule="exact"/>
        <w:ind w:right="20"/>
        <w:jc w:val="center"/>
      </w:pPr>
      <w:r>
        <w:rPr>
          <w:rStyle w:val="21"/>
        </w:rPr>
        <w:t>Перечень сведений, содержащихся в уведомлениях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Уведомление работодателя о фактах обращения в целях склонения к совершению коррупционных правонарушений муниципального служащего осуществляется путем составления этим муниципальным служащим письменного уведомления согласно Приложению № 1 к настоящему Порядку о факте обращения в целях склонения его к совершению коррупционных правонарушений (далее - уведомление).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Уведомление должно содержать сведения:</w:t>
      </w:r>
    </w:p>
    <w:p w:rsidR="00EA4591" w:rsidRDefault="00F478E0" w:rsidP="00C224B5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firstLine="426"/>
      </w:pPr>
      <w:r>
        <w:t>о муниципальном служащем, составившем уведомление (фамилия, имя, отчество, замещаемая должность);</w:t>
      </w:r>
    </w:p>
    <w:p w:rsidR="00EA4591" w:rsidRDefault="00F478E0" w:rsidP="00C224B5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firstLine="426"/>
      </w:pPr>
      <w:r>
        <w:t>о дате, времени и месте совершения обращения к муниципальному служащему в целях склонения его к совершению коррупционных правонарушений;</w:t>
      </w:r>
    </w:p>
    <w:p w:rsidR="00EA4591" w:rsidRDefault="00F478E0" w:rsidP="00C224B5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firstLine="426"/>
      </w:pPr>
      <w:r>
        <w:t>о лице или лицах, обратившихся к муниципальному служащему в целях склонения его к совершению коррупционных правонарушений, и об организации, которую данное лицо представляет;</w:t>
      </w:r>
    </w:p>
    <w:p w:rsidR="00EA4591" w:rsidRDefault="00F478E0" w:rsidP="00C224B5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firstLine="426"/>
      </w:pPr>
      <w:r>
        <w:t>о коррупционном правонарушении, к совершению которого осуществлялось склонение муниципального служащего;</w:t>
      </w:r>
    </w:p>
    <w:p w:rsidR="00EA4591" w:rsidRDefault="00F478E0" w:rsidP="00C224B5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firstLine="426"/>
      </w:pPr>
      <w:r>
        <w:t>о муниципальных служащих и иных лицах, в чьем присутствии осуществлялось обращение к муниципальному служащему в целях склонения его к совершению коррупционных правонарушений, а также о лицах, которые могут быть причастны к этому факту.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Уведомление подписывается муниципальным служащим с указанием даты составления уведомления.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В нижнем правом углу последнего листа уведомления ставится регистрационная запись следующего содержания: номер и дата (в соответствии с записью, внесенной в журнал регистрации поступивших уведомлений); подпись и расшифровка фамилии лица, зарегистрировавшего уведомление.</w:t>
      </w:r>
    </w:p>
    <w:p w:rsidR="00EA4591" w:rsidRDefault="00F478E0" w:rsidP="00F1483F">
      <w:pPr>
        <w:pStyle w:val="20"/>
        <w:shd w:val="clear" w:color="auto" w:fill="auto"/>
        <w:spacing w:before="0" w:after="236"/>
        <w:ind w:firstLine="426"/>
      </w:pPr>
      <w:r>
        <w:t>Лицо, зарегистрировавшее уведомление информирует Главу о поступивших уведомлениях незамедлительно после их регистрации.</w:t>
      </w:r>
    </w:p>
    <w:p w:rsidR="00EA4591" w:rsidRDefault="00F478E0">
      <w:pPr>
        <w:pStyle w:val="20"/>
        <w:shd w:val="clear" w:color="auto" w:fill="auto"/>
        <w:spacing w:before="0" w:line="278" w:lineRule="exact"/>
        <w:ind w:right="20"/>
        <w:jc w:val="center"/>
      </w:pPr>
      <w:r>
        <w:rPr>
          <w:rStyle w:val="21"/>
        </w:rPr>
        <w:t>Организация проверки сведений, содержащихся в уведомлениях</w:t>
      </w:r>
      <w:r w:rsidR="009F4CDC">
        <w:rPr>
          <w:rStyle w:val="21"/>
        </w:rPr>
        <w:t xml:space="preserve"> </w:t>
      </w:r>
      <w:r>
        <w:rPr>
          <w:rStyle w:val="21"/>
        </w:rPr>
        <w:t>о фактах обращения в целях склонения муниципального служащего к совершению</w:t>
      </w:r>
    </w:p>
    <w:p w:rsidR="00EA4591" w:rsidRDefault="00F478E0">
      <w:pPr>
        <w:pStyle w:val="20"/>
        <w:shd w:val="clear" w:color="auto" w:fill="auto"/>
        <w:spacing w:before="0" w:after="244" w:line="278" w:lineRule="exact"/>
        <w:ind w:right="20"/>
        <w:jc w:val="center"/>
      </w:pPr>
      <w:r>
        <w:rPr>
          <w:rStyle w:val="21"/>
        </w:rPr>
        <w:t>коррупционных правонарушений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15"/>
        </w:tabs>
        <w:spacing w:before="0"/>
        <w:ind w:firstLine="426"/>
      </w:pPr>
      <w:r>
        <w:t>При получении уведомления о фактах обращения в целях склонения муниципального служащего к совершению коррупционных правонарушений главой администрации сельского поселения Девицкий сельсовет дается поручение об организации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15"/>
        </w:tabs>
        <w:spacing w:before="0"/>
        <w:ind w:firstLine="426"/>
      </w:pPr>
      <w:r>
        <w:t>За организацию проверки отвечает специально созданная комиссия, персональный состав которой утверждается распоряжением администрации сельского поселения.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15"/>
        </w:tabs>
        <w:spacing w:before="0"/>
        <w:ind w:firstLine="426"/>
      </w:pPr>
      <w:r>
        <w:t>Основными задачами комиссии являются рассмотрение уведомления о фактах обращения в целях склонения муниципального служащего к совершению коррупционных правонарушений, организация проверки сведений, содержащихся в уведомлении, проведение соответствующих служебных проверок, принятие решения по их результатам.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15"/>
        </w:tabs>
        <w:spacing w:before="0"/>
        <w:ind w:firstLine="426"/>
      </w:pPr>
      <w:r>
        <w:t>Комиссия имеет право:</w:t>
      </w:r>
    </w:p>
    <w:p w:rsidR="00EA4591" w:rsidRDefault="00F478E0" w:rsidP="00C224B5">
      <w:pPr>
        <w:pStyle w:val="20"/>
        <w:shd w:val="clear" w:color="auto" w:fill="auto"/>
        <w:tabs>
          <w:tab w:val="left" w:pos="315"/>
        </w:tabs>
        <w:spacing w:before="0"/>
        <w:ind w:firstLine="426"/>
      </w:pPr>
      <w:r>
        <w:t xml:space="preserve">запрашивать и получать всю необходимую информацию для организации проверки сведений, изложенных в уведомлении о фактах обращения в целях склонения </w:t>
      </w:r>
      <w:r>
        <w:lastRenderedPageBreak/>
        <w:t>муниципального служащего к совершению коррупционных правонарушений;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запрашивать и получать в установленном порядке от иных юридических и физических лиц информацию, необходимую для деятельности комиссии;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вносить на рассмотрение в установленном порядке главе администрации предложения по результатам проведенных проверок.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  <w:ind w:firstLine="426"/>
      </w:pPr>
      <w: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администрации, с письменным заявлением об освобождении его от участия в проведении этой проверки.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  <w:ind w:firstLine="426"/>
      </w:pPr>
      <w:r>
        <w:t xml:space="preserve">Проверка сведений, содержащихся в уведомлении о факте склонения муниципального служащего к совершению коррупционных правонарушений, проводится в течение 30 дней со дня поступления уведомления. Срок проверки может быть продлен на срок не более двух месяцев по решению председателя </w:t>
      </w:r>
      <w:r w:rsidR="00F1483F">
        <w:t>комиссии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  <w:ind w:firstLine="426"/>
      </w:pPr>
      <w:r>
        <w:t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  <w:ind w:firstLine="426"/>
      </w:pPr>
      <w:r>
        <w:t>В ходе проверки должны быть полностью, объективно и всесторонне установлены:</w:t>
      </w:r>
    </w:p>
    <w:p w:rsidR="00EA4591" w:rsidRDefault="00F478E0" w:rsidP="00C224B5">
      <w:pPr>
        <w:pStyle w:val="20"/>
        <w:shd w:val="clear" w:color="auto" w:fill="auto"/>
        <w:tabs>
          <w:tab w:val="left" w:pos="334"/>
        </w:tabs>
        <w:spacing w:before="0"/>
        <w:ind w:firstLine="426"/>
      </w:pPr>
      <w:r>
        <w:t>а)</w:t>
      </w:r>
      <w:r>
        <w:tab/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EA4591" w:rsidRDefault="00F478E0" w:rsidP="00C224B5">
      <w:pPr>
        <w:pStyle w:val="20"/>
        <w:shd w:val="clear" w:color="auto" w:fill="auto"/>
        <w:tabs>
          <w:tab w:val="left" w:pos="334"/>
        </w:tabs>
        <w:spacing w:before="0"/>
        <w:ind w:firstLine="426"/>
      </w:pPr>
      <w:r>
        <w:t>б)</w:t>
      </w:r>
      <w:r>
        <w:tab/>
        <w:t>круг должностных обязанностей муниципального служащего, к незаконному исполнению которых его пытались склонить.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  <w:ind w:firstLine="426"/>
      </w:pPr>
      <w:r>
        <w:t>По итогам проверки готовится письменное заключение, которое подписывается главой Администрации.</w:t>
      </w:r>
    </w:p>
    <w:p w:rsidR="00EA4591" w:rsidRDefault="00F478E0" w:rsidP="00C224B5">
      <w:pPr>
        <w:pStyle w:val="20"/>
        <w:shd w:val="clear" w:color="auto" w:fill="auto"/>
        <w:spacing w:before="0"/>
        <w:ind w:firstLine="426"/>
      </w:pPr>
      <w:r>
        <w:t>В письменном заключении:</w:t>
      </w:r>
    </w:p>
    <w:p w:rsidR="00EA4591" w:rsidRDefault="00F478E0" w:rsidP="00C224B5">
      <w:pPr>
        <w:pStyle w:val="20"/>
        <w:shd w:val="clear" w:color="auto" w:fill="auto"/>
        <w:tabs>
          <w:tab w:val="left" w:pos="142"/>
        </w:tabs>
        <w:spacing w:before="0"/>
        <w:ind w:firstLine="284"/>
      </w:pPr>
      <w:r>
        <w:t>а)</w:t>
      </w:r>
      <w:r>
        <w:tab/>
        <w:t>указываются результаты проверки представленных сведений;</w:t>
      </w:r>
    </w:p>
    <w:p w:rsidR="00EA4591" w:rsidRDefault="00F478E0" w:rsidP="00C224B5">
      <w:pPr>
        <w:pStyle w:val="20"/>
        <w:shd w:val="clear" w:color="auto" w:fill="auto"/>
        <w:tabs>
          <w:tab w:val="left" w:pos="142"/>
        </w:tabs>
        <w:spacing w:before="0"/>
        <w:ind w:firstLine="284"/>
      </w:pPr>
      <w:r>
        <w:t>б)</w:t>
      </w:r>
      <w:r>
        <w:tab/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EA4591" w:rsidRDefault="00F478E0" w:rsidP="00C224B5">
      <w:pPr>
        <w:pStyle w:val="20"/>
        <w:shd w:val="clear" w:color="auto" w:fill="auto"/>
        <w:tabs>
          <w:tab w:val="left" w:pos="142"/>
        </w:tabs>
        <w:spacing w:before="0"/>
        <w:ind w:firstLine="284"/>
      </w:pPr>
      <w:r>
        <w:t>в)</w:t>
      </w:r>
      <w:r>
        <w:tab/>
        <w:t>указываются конкретные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142"/>
          <w:tab w:val="left" w:pos="394"/>
        </w:tabs>
        <w:spacing w:before="0"/>
        <w:ind w:firstLine="284"/>
      </w:pPr>
      <w:r>
        <w:t>Копия заключения приобщается к личному делу муниципального служащего.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142"/>
          <w:tab w:val="left" w:pos="418"/>
        </w:tabs>
        <w:spacing w:before="0"/>
        <w:ind w:firstLine="284"/>
      </w:pPr>
      <w:r>
        <w:t>В случае выявления в ходе проведения проверки в действиях муниципального служащего признаков правонарушения, предусмотренного частью 3 статьи 9 Федерального закона «О противодействии коррупции», комиссией готовятся материалы, которые направляются главе администрации сельского поселения Девицкий сельсовет для принятия решения о передаче материалов в соответствующие органы для привлечения муниципального служащего к видам ответственности в соответствии с законодательством Российской Федерации.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142"/>
          <w:tab w:val="left" w:pos="418"/>
        </w:tabs>
        <w:spacing w:before="0"/>
        <w:ind w:firstLine="284"/>
      </w:pPr>
      <w:r>
        <w:t>Муниципальный служащий, которому в связи с исполнением должностных обязанностей,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законодательством.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142"/>
          <w:tab w:val="left" w:pos="523"/>
        </w:tabs>
        <w:spacing w:before="0"/>
        <w:ind w:firstLine="284"/>
      </w:pPr>
      <w:r>
        <w:t>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EA4591" w:rsidRDefault="00F478E0" w:rsidP="00C224B5">
      <w:pPr>
        <w:pStyle w:val="20"/>
        <w:numPr>
          <w:ilvl w:val="0"/>
          <w:numId w:val="5"/>
        </w:numPr>
        <w:shd w:val="clear" w:color="auto" w:fill="auto"/>
        <w:tabs>
          <w:tab w:val="left" w:pos="142"/>
          <w:tab w:val="left" w:pos="523"/>
        </w:tabs>
        <w:spacing w:before="0" w:after="267"/>
        <w:ind w:firstLine="284"/>
      </w:pPr>
      <w:r>
        <w:t>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EA4591" w:rsidRDefault="00F478E0">
      <w:pPr>
        <w:pStyle w:val="20"/>
        <w:shd w:val="clear" w:color="auto" w:fill="auto"/>
        <w:spacing w:before="0" w:after="201" w:line="240" w:lineRule="exact"/>
        <w:jc w:val="center"/>
      </w:pPr>
      <w:r>
        <w:rPr>
          <w:rStyle w:val="21"/>
        </w:rPr>
        <w:lastRenderedPageBreak/>
        <w:t>Порядок регистрации уведомлений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Уведомление подлежит регистрации в журнале регистрации уведомлений о фактах обращения в целях склонения муниципальных служащих к совершению коррупционных правонарушений по форме согласно Приложению № 2 к настоящему Порядку.</w:t>
      </w:r>
    </w:p>
    <w:p w:rsidR="00C224B5" w:rsidRDefault="00F478E0" w:rsidP="00F1483F">
      <w:pPr>
        <w:pStyle w:val="20"/>
        <w:shd w:val="clear" w:color="auto" w:fill="auto"/>
        <w:spacing w:before="0"/>
        <w:ind w:firstLine="426"/>
      </w:pPr>
      <w:r>
        <w:t>Ведение журнала регистрации уведомлений осуществляется ведущим специалистом администрации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</w:pPr>
      <w:r>
        <w:t>Листы в журнале регистрации уведомлений нумеруются, прошнуровываются, скрепляются печатью. Исправленные записи заверяются лицом, ответственным за ведение и хранение журнала регистрации уведомлений.</w:t>
      </w:r>
    </w:p>
    <w:p w:rsidR="00EA4591" w:rsidRDefault="00F478E0" w:rsidP="00F1483F">
      <w:pPr>
        <w:pStyle w:val="20"/>
        <w:shd w:val="clear" w:color="auto" w:fill="auto"/>
        <w:spacing w:before="0"/>
        <w:ind w:firstLine="426"/>
        <w:sectPr w:rsidR="00EA4591" w:rsidSect="00F1483F">
          <w:headerReference w:type="even" r:id="rId7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EA4591" w:rsidRDefault="00F478E0" w:rsidP="00C224B5">
      <w:pPr>
        <w:pStyle w:val="20"/>
        <w:shd w:val="clear" w:color="auto" w:fill="auto"/>
        <w:spacing w:before="0" w:after="188" w:line="283" w:lineRule="exact"/>
        <w:ind w:left="5529" w:right="47"/>
        <w:jc w:val="left"/>
      </w:pPr>
      <w:r>
        <w:lastRenderedPageBreak/>
        <w:t>Приложение № 1 к Порядку</w:t>
      </w:r>
    </w:p>
    <w:p w:rsidR="00EA4591" w:rsidRDefault="00863E67" w:rsidP="00C224B5">
      <w:pPr>
        <w:pStyle w:val="20"/>
        <w:shd w:val="clear" w:color="auto" w:fill="auto"/>
        <w:spacing w:before="0" w:line="240" w:lineRule="auto"/>
        <w:ind w:left="5529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0170" distL="63500" distR="63500" simplePos="0" relativeHeight="377487107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-18415</wp:posOffset>
                </wp:positionV>
                <wp:extent cx="463550" cy="152400"/>
                <wp:effectExtent l="0" t="635" r="0" b="0"/>
                <wp:wrapSquare wrapText="righ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91" w:rsidRDefault="00F478E0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5pt;margin-top:-1.45pt;width:36.5pt;height:12pt;z-index:-125829373;visibility:visible;mso-wrap-style:square;mso-width-percent:0;mso-height-percent:0;mso-wrap-distance-left:5pt;mso-wrap-distance-top:0;mso-wrap-distance-right: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" filled="f" stroked="f">
                <v:textbox style="mso-fit-shape-to-text:t" inset="0,0,0,0">
                  <w:txbxContent>
                    <w:p w:rsidR="00EA4591" w:rsidRDefault="00F478E0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Форма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478E0">
        <w:t>Г лаве администрации сельского поселения Девицкий сельсовет</w:t>
      </w:r>
    </w:p>
    <w:p w:rsidR="00C224B5" w:rsidRDefault="00C224B5" w:rsidP="00C224B5">
      <w:pPr>
        <w:pStyle w:val="20"/>
        <w:shd w:val="clear" w:color="auto" w:fill="auto"/>
        <w:spacing w:before="0" w:line="240" w:lineRule="auto"/>
        <w:ind w:left="5529"/>
        <w:jc w:val="left"/>
      </w:pPr>
      <w:r>
        <w:t>____________________________</w:t>
      </w:r>
    </w:p>
    <w:p w:rsidR="00EA4591" w:rsidRDefault="00F478E0" w:rsidP="00C224B5">
      <w:pPr>
        <w:pStyle w:val="70"/>
        <w:shd w:val="clear" w:color="auto" w:fill="auto"/>
        <w:spacing w:before="0" w:line="240" w:lineRule="auto"/>
        <w:ind w:left="5529"/>
      </w:pPr>
      <w:r>
        <w:t>(инициалы, фамилия в дательном падеже)</w:t>
      </w:r>
    </w:p>
    <w:p w:rsidR="00EA4591" w:rsidRDefault="00C224B5" w:rsidP="00C224B5">
      <w:pPr>
        <w:pStyle w:val="20"/>
        <w:shd w:val="clear" w:color="auto" w:fill="auto"/>
        <w:spacing w:before="0" w:line="240" w:lineRule="auto"/>
        <w:ind w:left="5529"/>
        <w:jc w:val="left"/>
      </w:pPr>
      <w:r>
        <w:t>О</w:t>
      </w:r>
      <w:r w:rsidR="00F478E0">
        <w:t>т</w:t>
      </w:r>
      <w:r>
        <w:t>___________________________</w:t>
      </w:r>
    </w:p>
    <w:p w:rsidR="00EA4591" w:rsidRDefault="00F478E0" w:rsidP="00C224B5">
      <w:pPr>
        <w:pStyle w:val="70"/>
        <w:shd w:val="clear" w:color="auto" w:fill="auto"/>
        <w:spacing w:before="0" w:line="240" w:lineRule="auto"/>
        <w:ind w:left="6237" w:firstLine="135"/>
      </w:pPr>
      <w:r>
        <w:t>(наименование должности,</w:t>
      </w:r>
    </w:p>
    <w:p w:rsidR="00C224B5" w:rsidRDefault="00C224B5" w:rsidP="00C224B5">
      <w:pPr>
        <w:pStyle w:val="70"/>
        <w:shd w:val="clear" w:color="auto" w:fill="auto"/>
        <w:spacing w:before="0" w:line="240" w:lineRule="auto"/>
        <w:ind w:left="5529"/>
      </w:pPr>
      <w:r>
        <w:t>___________________________________</w:t>
      </w:r>
    </w:p>
    <w:p w:rsidR="00EA4591" w:rsidRDefault="00F478E0" w:rsidP="00C224B5">
      <w:pPr>
        <w:pStyle w:val="70"/>
        <w:shd w:val="clear" w:color="auto" w:fill="auto"/>
        <w:spacing w:before="0" w:line="240" w:lineRule="auto"/>
        <w:ind w:left="5529"/>
      </w:pPr>
      <w:r>
        <w:t>фамилия, инициалы муниципального служащего в родительном падеже)</w:t>
      </w:r>
    </w:p>
    <w:p w:rsidR="00C224B5" w:rsidRDefault="00C224B5">
      <w:pPr>
        <w:pStyle w:val="20"/>
        <w:shd w:val="clear" w:color="auto" w:fill="auto"/>
        <w:spacing w:before="0" w:after="207" w:line="240" w:lineRule="exact"/>
        <w:jc w:val="center"/>
      </w:pPr>
    </w:p>
    <w:p w:rsidR="00EA4591" w:rsidRDefault="00F478E0">
      <w:pPr>
        <w:pStyle w:val="20"/>
        <w:shd w:val="clear" w:color="auto" w:fill="auto"/>
        <w:spacing w:before="0" w:after="207" w:line="240" w:lineRule="exact"/>
        <w:jc w:val="center"/>
      </w:pPr>
      <w:r>
        <w:t>УВЕДОМЛЕНИЕ</w:t>
      </w:r>
    </w:p>
    <w:p w:rsidR="00EA4591" w:rsidRDefault="00F478E0" w:rsidP="00F1483F">
      <w:pPr>
        <w:pStyle w:val="20"/>
        <w:shd w:val="clear" w:color="auto" w:fill="auto"/>
        <w:spacing w:before="0" w:line="240" w:lineRule="auto"/>
        <w:ind w:firstLine="708"/>
      </w:pPr>
      <w:r>
        <w:t>В соответствии со статьей 9 Федерального закона Российской Федерации от 25.12.2008 г. №</w:t>
      </w:r>
      <w:r w:rsidR="00C224B5">
        <w:t> </w:t>
      </w:r>
      <w:r>
        <w:t xml:space="preserve"> 273-ФЗ "О противодействии коррупции" настоящим уведомляю Вас о том, что</w:t>
      </w:r>
    </w:p>
    <w:p w:rsidR="00C224B5" w:rsidRDefault="00C224B5" w:rsidP="00F1483F">
      <w:pPr>
        <w:pStyle w:val="20"/>
        <w:shd w:val="clear" w:color="auto" w:fill="auto"/>
        <w:spacing w:before="0" w:line="240" w:lineRule="auto"/>
      </w:pPr>
      <w:r>
        <w:t>_____________________________________________________________________________</w:t>
      </w:r>
    </w:p>
    <w:p w:rsidR="00EA4591" w:rsidRDefault="00F478E0" w:rsidP="00F1483F">
      <w:pPr>
        <w:pStyle w:val="70"/>
        <w:shd w:val="clear" w:color="auto" w:fill="auto"/>
        <w:spacing w:before="0" w:line="240" w:lineRule="auto"/>
        <w:jc w:val="center"/>
      </w:pPr>
      <w:r>
        <w:t>(указывается дата, время, место,</w:t>
      </w:r>
    </w:p>
    <w:p w:rsidR="00EA4591" w:rsidRDefault="00F478E0" w:rsidP="00F1483F">
      <w:pPr>
        <w:pStyle w:val="70"/>
        <w:shd w:val="clear" w:color="auto" w:fill="auto"/>
        <w:spacing w:before="0" w:line="240" w:lineRule="auto"/>
        <w:jc w:val="center"/>
      </w:pPr>
      <w:r>
        <w:t>обстоятельства, при которых произошло обращение к муниципальному служащему</w:t>
      </w:r>
      <w:r w:rsidR="009F4CDC">
        <w:t xml:space="preserve"> </w:t>
      </w:r>
      <w:r>
        <w:t>в целях склонения его к совершению коррупционного правонарушения)</w:t>
      </w:r>
    </w:p>
    <w:p w:rsidR="00EA4591" w:rsidRDefault="00F478E0" w:rsidP="00F1483F">
      <w:pPr>
        <w:pStyle w:val="20"/>
        <w:shd w:val="clear" w:color="auto" w:fill="auto"/>
        <w:tabs>
          <w:tab w:val="left" w:leader="underscore" w:pos="3504"/>
          <w:tab w:val="left" w:leader="underscore" w:pos="6600"/>
          <w:tab w:val="left" w:leader="underscore" w:pos="7963"/>
        </w:tabs>
        <w:spacing w:before="0" w:line="240" w:lineRule="auto"/>
      </w:pPr>
      <w:r>
        <w:t>ко мне обратился (-лись)</w:t>
      </w:r>
      <w:r w:rsidR="00C224B5">
        <w:t>________________________________________________________</w:t>
      </w:r>
    </w:p>
    <w:p w:rsidR="00EA4591" w:rsidRDefault="00F478E0" w:rsidP="00F1483F">
      <w:pPr>
        <w:pStyle w:val="70"/>
        <w:shd w:val="clear" w:color="auto" w:fill="auto"/>
        <w:spacing w:before="0" w:line="240" w:lineRule="auto"/>
        <w:ind w:left="3140"/>
      </w:pPr>
      <w:r>
        <w:t>(указываются имеющиеся у муниципального служащего</w:t>
      </w:r>
    </w:p>
    <w:p w:rsidR="00EA4591" w:rsidRDefault="00F478E0" w:rsidP="00F1483F">
      <w:pPr>
        <w:pStyle w:val="70"/>
        <w:shd w:val="clear" w:color="auto" w:fill="auto"/>
        <w:spacing w:before="0" w:line="240" w:lineRule="auto"/>
        <w:jc w:val="center"/>
      </w:pPr>
      <w:r>
        <w:t>сведения о лице (лицах), обратившемся (обратившихся) в целях склонения</w:t>
      </w:r>
      <w:r w:rsidR="009F4CDC">
        <w:t xml:space="preserve"> </w:t>
      </w:r>
      <w:r>
        <w:t>к совершению коррупционного правонарушения, и об организации, которую</w:t>
      </w:r>
      <w:r w:rsidR="009F4CDC">
        <w:t xml:space="preserve"> </w:t>
      </w:r>
      <w:r>
        <w:t>данное лицо представляет)</w:t>
      </w:r>
    </w:p>
    <w:p w:rsidR="00EA4591" w:rsidRDefault="00F478E0" w:rsidP="00F1483F">
      <w:pPr>
        <w:pStyle w:val="20"/>
        <w:shd w:val="clear" w:color="auto" w:fill="auto"/>
        <w:spacing w:before="0" w:line="240" w:lineRule="auto"/>
      </w:pPr>
      <w:r>
        <w:t>в целях склонения меня к совершению следующих коррупционных правонарушений:</w:t>
      </w:r>
    </w:p>
    <w:p w:rsidR="00F1483F" w:rsidRDefault="00F1483F" w:rsidP="00F1483F">
      <w:pPr>
        <w:pStyle w:val="20"/>
        <w:shd w:val="clear" w:color="auto" w:fill="auto"/>
        <w:spacing w:before="0" w:line="240" w:lineRule="auto"/>
      </w:pPr>
      <w:r>
        <w:t>_____________________________________________________________________________</w:t>
      </w:r>
    </w:p>
    <w:p w:rsidR="00EA4591" w:rsidRDefault="00F478E0" w:rsidP="00F1483F">
      <w:pPr>
        <w:pStyle w:val="70"/>
        <w:shd w:val="clear" w:color="auto" w:fill="auto"/>
        <w:spacing w:before="0" w:line="240" w:lineRule="auto"/>
        <w:jc w:val="center"/>
      </w:pPr>
      <w:r>
        <w:t>(указывается суть коррупционных правонарушений и его возможные свидетели)</w:t>
      </w:r>
    </w:p>
    <w:p w:rsidR="00F1483F" w:rsidRDefault="00F1483F" w:rsidP="00F1483F">
      <w:pPr>
        <w:pStyle w:val="70"/>
        <w:shd w:val="clear" w:color="auto" w:fill="auto"/>
        <w:spacing w:before="0" w:line="240" w:lineRule="auto"/>
        <w:jc w:val="center"/>
      </w:pPr>
    </w:p>
    <w:p w:rsidR="00F1483F" w:rsidRDefault="00F1483F" w:rsidP="00F1483F">
      <w:pPr>
        <w:pStyle w:val="70"/>
        <w:shd w:val="clear" w:color="auto" w:fill="auto"/>
        <w:spacing w:before="0" w:line="240" w:lineRule="auto"/>
        <w:jc w:val="center"/>
      </w:pPr>
    </w:p>
    <w:p w:rsidR="00F1483F" w:rsidRDefault="00F1483F" w:rsidP="00F1483F">
      <w:pPr>
        <w:pStyle w:val="70"/>
        <w:shd w:val="clear" w:color="auto" w:fill="auto"/>
        <w:spacing w:before="0" w:line="240" w:lineRule="auto"/>
        <w:jc w:val="center"/>
      </w:pPr>
    </w:p>
    <w:p w:rsidR="00EA4591" w:rsidRDefault="00863E67">
      <w:pPr>
        <w:pStyle w:val="70"/>
        <w:shd w:val="clear" w:color="auto" w:fill="auto"/>
        <w:spacing w:before="0" w:line="200" w:lineRule="exact"/>
        <w:ind w:left="5340"/>
      </w:pPr>
      <w:r>
        <w:rPr>
          <w:noProof/>
          <w:lang w:bidi="ar-SA"/>
        </w:rPr>
        <mc:AlternateContent>
          <mc:Choice Requires="wps">
            <w:drawing>
              <wp:anchor distT="0" distB="252730" distL="63500" distR="63500" simplePos="0" relativeHeight="377487108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-13335</wp:posOffset>
                </wp:positionV>
                <wp:extent cx="341630" cy="127000"/>
                <wp:effectExtent l="0" t="0" r="1270" b="127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91" w:rsidRDefault="00F478E0">
                            <w:pPr>
                              <w:pStyle w:val="7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7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7.2pt;margin-top:-1.05pt;width:26.9pt;height:10pt;z-index:-125829372;visibility:visible;mso-wrap-style:square;mso-width-percent:0;mso-height-percent:0;mso-wrap-distance-left:5pt;mso-wrap-distance-top:0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rPsQ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" filled="f" stroked="f">
                <v:textbox style="mso-fit-shape-to-text:t" inset="0,0,0,0">
                  <w:txbxContent>
                    <w:p w:rsidR="00EA4591" w:rsidRDefault="00F478E0">
                      <w:pPr>
                        <w:pStyle w:val="7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7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478E0">
        <w:t>(подпись)</w:t>
      </w:r>
      <w:r w:rsidR="00F478E0">
        <w:br w:type="page"/>
      </w:r>
    </w:p>
    <w:p w:rsidR="00EA4591" w:rsidRDefault="00F478E0" w:rsidP="00F1483F">
      <w:pPr>
        <w:pStyle w:val="20"/>
        <w:shd w:val="clear" w:color="auto" w:fill="auto"/>
        <w:spacing w:before="0" w:after="271" w:line="278" w:lineRule="exact"/>
        <w:ind w:left="7100" w:right="-7"/>
        <w:jc w:val="left"/>
      </w:pPr>
      <w:r>
        <w:lastRenderedPageBreak/>
        <w:t>Приложение N 2 к Порядку</w:t>
      </w:r>
    </w:p>
    <w:p w:rsidR="00EA4591" w:rsidRDefault="00F478E0">
      <w:pPr>
        <w:pStyle w:val="20"/>
        <w:shd w:val="clear" w:color="auto" w:fill="auto"/>
        <w:spacing w:before="0" w:after="796" w:line="240" w:lineRule="exact"/>
        <w:jc w:val="left"/>
      </w:pPr>
      <w:r>
        <w:t>Форма</w:t>
      </w:r>
    </w:p>
    <w:p w:rsidR="00EA4591" w:rsidRDefault="00F478E0">
      <w:pPr>
        <w:pStyle w:val="20"/>
        <w:shd w:val="clear" w:color="auto" w:fill="auto"/>
        <w:spacing w:before="0"/>
        <w:ind w:right="40"/>
        <w:jc w:val="center"/>
      </w:pPr>
      <w:r>
        <w:t>ЖУРНАЛ</w:t>
      </w:r>
    </w:p>
    <w:p w:rsidR="00EA4591" w:rsidRDefault="00F478E0">
      <w:pPr>
        <w:pStyle w:val="20"/>
        <w:shd w:val="clear" w:color="auto" w:fill="auto"/>
        <w:spacing w:before="0"/>
        <w:ind w:right="40"/>
        <w:jc w:val="center"/>
      </w:pPr>
      <w:r>
        <w:t>РЕГИСТРАЦИИ ПОСТУПИВШИХ УВЕДОМЛЕНИЙ</w:t>
      </w:r>
      <w:r w:rsidR="009F4CDC">
        <w:t xml:space="preserve"> </w:t>
      </w:r>
      <w:r>
        <w:t>О ФАКТАХ ОБРАЩЕНИЯ В ЦЕЛЯХ СКЛОНЕНИЯ МУНИЦИПАЛЬНЫХ СЛУЖАЩИХ</w:t>
      </w:r>
      <w:r w:rsidR="009F4CDC">
        <w:t xml:space="preserve"> </w:t>
      </w:r>
      <w:r>
        <w:t>АДМИНИСТРАЦИИ СЕЛЬСКОГО ПОСЕЛЕНИЯ ДЕВИЦКИЙ СЕЛЬСОВЕТ К СОВЕРШЕНИЮ</w:t>
      </w:r>
    </w:p>
    <w:p w:rsidR="00EA4591" w:rsidRDefault="00F478E0">
      <w:pPr>
        <w:pStyle w:val="20"/>
        <w:shd w:val="clear" w:color="auto" w:fill="auto"/>
        <w:spacing w:before="0" w:after="1025"/>
        <w:ind w:right="40"/>
        <w:jc w:val="center"/>
      </w:pPr>
      <w:r>
        <w:t>КОРРУПЦИОННЫХ ПРАВОНАРУШЕНИЙ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560"/>
        <w:gridCol w:w="4406"/>
        <w:gridCol w:w="2938"/>
      </w:tblGrid>
      <w:tr w:rsidR="00EA4591">
        <w:trPr>
          <w:trHeight w:hRule="exact" w:val="936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91" w:rsidRDefault="00F478E0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Уведомление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591" w:rsidRDefault="00F478E0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Ф.И.О.,</w:t>
            </w:r>
          </w:p>
          <w:p w:rsidR="00EA4591" w:rsidRDefault="00F478E0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должность муниципального служащего, подавшего уведомление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591" w:rsidRDefault="00F478E0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Примечание</w:t>
            </w:r>
          </w:p>
        </w:tc>
      </w:tr>
      <w:tr w:rsidR="00EA4591" w:rsidTr="00F1483F">
        <w:trPr>
          <w:trHeight w:hRule="exact" w:val="64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91" w:rsidRDefault="00F478E0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591" w:rsidRDefault="00F478E0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3"/>
              </w:rPr>
              <w:t>дата</w:t>
            </w:r>
          </w:p>
          <w:p w:rsidR="00EA4591" w:rsidRDefault="00F478E0">
            <w:pPr>
              <w:pStyle w:val="20"/>
              <w:framePr w:w="989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3"/>
              </w:rPr>
              <w:t>регистрации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591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591">
        <w:trPr>
          <w:trHeight w:hRule="exact" w:val="30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91" w:rsidRDefault="00EA459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A4591" w:rsidRDefault="00EA4591">
      <w:pPr>
        <w:framePr w:w="9898" w:wrap="notBeside" w:vAnchor="text" w:hAnchor="text" w:xAlign="center" w:y="1"/>
        <w:rPr>
          <w:sz w:val="2"/>
          <w:szCs w:val="2"/>
        </w:rPr>
      </w:pPr>
    </w:p>
    <w:p w:rsidR="00EA4591" w:rsidRDefault="00EA4591">
      <w:pPr>
        <w:rPr>
          <w:sz w:val="2"/>
          <w:szCs w:val="2"/>
        </w:rPr>
      </w:pPr>
    </w:p>
    <w:p w:rsidR="00EA4591" w:rsidRDefault="00EA4591">
      <w:pPr>
        <w:rPr>
          <w:sz w:val="2"/>
          <w:szCs w:val="2"/>
        </w:rPr>
      </w:pPr>
    </w:p>
    <w:sectPr w:rsidR="00EA4591" w:rsidSect="00C224B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9B" w:rsidRDefault="006C449B" w:rsidP="00EA4591">
      <w:r>
        <w:separator/>
      </w:r>
    </w:p>
  </w:endnote>
  <w:endnote w:type="continuationSeparator" w:id="0">
    <w:p w:rsidR="006C449B" w:rsidRDefault="006C449B" w:rsidP="00E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9B" w:rsidRDefault="006C449B"/>
  </w:footnote>
  <w:footnote w:type="continuationSeparator" w:id="0">
    <w:p w:rsidR="006C449B" w:rsidRDefault="006C44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91" w:rsidRDefault="00863E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60325</wp:posOffset>
              </wp:positionV>
              <wp:extent cx="9525" cy="58420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591" w:rsidRDefault="00F478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.85pt;margin-top:4.75pt;width:.75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" filled="f" stroked="f">
              <v:textbox style="mso-fit-shape-to-text:t" inset="0,0,0,0">
                <w:txbxContent>
                  <w:p w:rsidR="00EA4591" w:rsidRDefault="00F478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4F2A"/>
    <w:multiLevelType w:val="multilevel"/>
    <w:tmpl w:val="673E0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C1DD3"/>
    <w:multiLevelType w:val="multilevel"/>
    <w:tmpl w:val="E0FE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11C7E"/>
    <w:multiLevelType w:val="multilevel"/>
    <w:tmpl w:val="C366A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567246"/>
    <w:multiLevelType w:val="multilevel"/>
    <w:tmpl w:val="5658C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D0FD3"/>
    <w:multiLevelType w:val="multilevel"/>
    <w:tmpl w:val="72A46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91"/>
    <w:rsid w:val="000E732C"/>
    <w:rsid w:val="0011309A"/>
    <w:rsid w:val="004C13F2"/>
    <w:rsid w:val="006C449B"/>
    <w:rsid w:val="00863E67"/>
    <w:rsid w:val="008E1D2A"/>
    <w:rsid w:val="009F4CDC"/>
    <w:rsid w:val="00C224B5"/>
    <w:rsid w:val="00EA4591"/>
    <w:rsid w:val="00F1483F"/>
    <w:rsid w:val="00F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827BE-4CC8-4688-A865-6A29DD99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45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591"/>
    <w:rPr>
      <w:color w:val="0066CC"/>
      <w:u w:val="single"/>
    </w:rPr>
  </w:style>
  <w:style w:type="character" w:customStyle="1" w:styleId="5Exact">
    <w:name w:val="Основной текст (5) Exact"/>
    <w:basedOn w:val="a0"/>
    <w:rsid w:val="00EA4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A4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EA4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sid w:val="00EA4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A4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Основной текст (2)"/>
    <w:basedOn w:val="2"/>
    <w:rsid w:val="00EA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A4591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EA4591"/>
    <w:pPr>
      <w:shd w:val="clear" w:color="auto" w:fill="FFFFFF"/>
      <w:spacing w:before="600" w:after="1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A459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EA459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EA4591"/>
    <w:pPr>
      <w:shd w:val="clear" w:color="auto" w:fill="FFFFFF"/>
      <w:spacing w:before="10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A4591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EA45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List Paragraph"/>
    <w:basedOn w:val="a"/>
    <w:uiPriority w:val="34"/>
    <w:qFormat/>
    <w:rsid w:val="0011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2021-06-29T08:55:00Z</dcterms:created>
  <dcterms:modified xsi:type="dcterms:W3CDTF">2021-06-29T08:55:00Z</dcterms:modified>
</cp:coreProperties>
</file>